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044" w:rsidRDefault="003A0044" w:rsidP="003A0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 2</w:t>
      </w:r>
      <w:r w:rsidRPr="003A0044">
        <w:t xml:space="preserve"> </w:t>
      </w:r>
      <w:r w:rsidRPr="003A0044">
        <w:rPr>
          <w:rFonts w:ascii="Times New Roman" w:hAnsi="Times New Roman" w:cs="Times New Roman"/>
          <w:b/>
          <w:sz w:val="28"/>
          <w:szCs w:val="28"/>
        </w:rPr>
        <w:t>ХАРАКТЕРИСТИКА ПСИХОЛОГО-ПЕДАГОГИЧЕСКОГО ИССЛЕДОВАНИЯ</w:t>
      </w:r>
    </w:p>
    <w:p w:rsidR="00B00FCE" w:rsidRDefault="00B00FCE" w:rsidP="003A0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B00FCE">
        <w:rPr>
          <w:rFonts w:ascii="Times New Roman" w:hAnsi="Times New Roman" w:cs="Times New Roman"/>
          <w:b/>
          <w:sz w:val="28"/>
          <w:szCs w:val="28"/>
          <w:highlight w:val="yellow"/>
        </w:rPr>
        <w:t>Задание: ознакомьтесь с материалом лекции и разработайте памятку по организации психолого-педагогического исследования. Проведите в группе защиту памяток, выберите лучшую и доработайте с учетом преимуще</w:t>
      </w:r>
      <w:proofErr w:type="gramStart"/>
      <w:r w:rsidRPr="00B00FCE">
        <w:rPr>
          <w:rFonts w:ascii="Times New Roman" w:hAnsi="Times New Roman" w:cs="Times New Roman"/>
          <w:b/>
          <w:sz w:val="28"/>
          <w:szCs w:val="28"/>
          <w:highlight w:val="yellow"/>
        </w:rPr>
        <w:t>ств др</w:t>
      </w:r>
      <w:proofErr w:type="gramEnd"/>
      <w:r w:rsidRPr="00B00FCE">
        <w:rPr>
          <w:rFonts w:ascii="Times New Roman" w:hAnsi="Times New Roman" w:cs="Times New Roman"/>
          <w:b/>
          <w:sz w:val="28"/>
          <w:szCs w:val="28"/>
          <w:highlight w:val="yellow"/>
        </w:rPr>
        <w:t>угих вариантов.</w:t>
      </w:r>
      <w:r w:rsidR="00901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11DC" w:rsidRPr="009011D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Доработанную </w:t>
      </w:r>
      <w:r w:rsidR="009011DC" w:rsidRPr="009011DC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свою</w:t>
      </w:r>
      <w:r w:rsidR="009011D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9011DC" w:rsidRPr="009011DC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(</w:t>
      </w:r>
      <w:r w:rsidR="009011DC" w:rsidRPr="009011DC">
        <w:rPr>
          <w:rFonts w:ascii="Times New Roman" w:hAnsi="Times New Roman" w:cs="Times New Roman"/>
          <w:b/>
          <w:color w:val="FF0000"/>
          <w:sz w:val="28"/>
          <w:szCs w:val="28"/>
        </w:rPr>
        <w:t>без плагиата и повторов</w:t>
      </w:r>
      <w:r w:rsidR="009011DC" w:rsidRPr="009011DC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) </w:t>
      </w:r>
      <w:r w:rsidR="009011DC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памятку разместите в ЛК под названием </w:t>
      </w:r>
      <w:r w:rsidR="009011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11DC" w:rsidRPr="009011DC">
        <w:rPr>
          <w:rFonts w:ascii="Times New Roman" w:hAnsi="Times New Roman" w:cs="Times New Roman"/>
          <w:b/>
          <w:sz w:val="28"/>
          <w:szCs w:val="28"/>
          <w:highlight w:val="yellow"/>
        </w:rPr>
        <w:t>архива «Педагогика лекции».</w:t>
      </w:r>
    </w:p>
    <w:bookmarkEnd w:id="0"/>
    <w:p w:rsidR="003A0044" w:rsidRPr="003A0044" w:rsidRDefault="003A0044" w:rsidP="003A0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0044">
        <w:rPr>
          <w:rFonts w:ascii="Times New Roman" w:hAnsi="Times New Roman" w:cs="Times New Roman"/>
          <w:b/>
          <w:sz w:val="28"/>
          <w:szCs w:val="28"/>
        </w:rPr>
        <w:t>1.1. Понятие о психолого-педагогическом исследовании</w:t>
      </w:r>
    </w:p>
    <w:p w:rsidR="003A0044" w:rsidRPr="003A0044" w:rsidRDefault="003A0044" w:rsidP="003A0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44">
        <w:rPr>
          <w:rFonts w:ascii="Times New Roman" w:hAnsi="Times New Roman" w:cs="Times New Roman"/>
          <w:sz w:val="28"/>
          <w:szCs w:val="28"/>
        </w:rPr>
        <w:t>Педагогический процесс является сложным и многогранным, поэтому в образовании необходимы различные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044">
        <w:rPr>
          <w:rFonts w:ascii="Times New Roman" w:hAnsi="Times New Roman" w:cs="Times New Roman"/>
          <w:sz w:val="28"/>
          <w:szCs w:val="28"/>
        </w:rPr>
        <w:t>тематике и предметной направленности исследования.</w:t>
      </w:r>
    </w:p>
    <w:p w:rsidR="003A0044" w:rsidRPr="003A0044" w:rsidRDefault="003A0044" w:rsidP="003A0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44">
        <w:rPr>
          <w:rFonts w:ascii="Times New Roman" w:hAnsi="Times New Roman" w:cs="Times New Roman"/>
          <w:sz w:val="28"/>
          <w:szCs w:val="28"/>
        </w:rPr>
        <w:t>В.И. Загвязинский</w:t>
      </w:r>
      <w:proofErr w:type="gramStart"/>
      <w:r w:rsidRPr="003A0044"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3A0044">
        <w:rPr>
          <w:rFonts w:ascii="Times New Roman" w:hAnsi="Times New Roman" w:cs="Times New Roman"/>
          <w:sz w:val="28"/>
          <w:szCs w:val="28"/>
        </w:rPr>
        <w:t xml:space="preserve"> отмечает, что очень важны психологические исследования. </w:t>
      </w:r>
      <w:proofErr w:type="gramStart"/>
      <w:r w:rsidRPr="003A0044">
        <w:rPr>
          <w:rFonts w:ascii="Times New Roman" w:hAnsi="Times New Roman" w:cs="Times New Roman"/>
          <w:sz w:val="28"/>
          <w:szCs w:val="28"/>
        </w:rPr>
        <w:t>В психологических исследованиях ведется поиск наиболее эффективных для конкретной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044">
        <w:rPr>
          <w:rFonts w:ascii="Times New Roman" w:hAnsi="Times New Roman" w:cs="Times New Roman"/>
          <w:sz w:val="28"/>
          <w:szCs w:val="28"/>
        </w:rPr>
        <w:t>ситуации механизмов психического развития, психологической реабилитации воспитанников, умножения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044">
        <w:rPr>
          <w:rFonts w:ascii="Times New Roman" w:hAnsi="Times New Roman" w:cs="Times New Roman"/>
          <w:sz w:val="28"/>
          <w:szCs w:val="28"/>
        </w:rPr>
        <w:t>творческого потенциала, условий самореализации, определяются исходные позиции для индивидуального и личностно ориентированного подходов, для слежения за результатами обучения и воспитания.</w:t>
      </w:r>
      <w:proofErr w:type="gramEnd"/>
    </w:p>
    <w:p w:rsidR="003A0044" w:rsidRDefault="003A0044" w:rsidP="003A00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044">
        <w:rPr>
          <w:rFonts w:ascii="Times New Roman" w:hAnsi="Times New Roman" w:cs="Times New Roman"/>
          <w:sz w:val="28"/>
          <w:szCs w:val="28"/>
        </w:rPr>
        <w:t>Усиливается потребность в социологических исследованиях, чтобы выявить запросы населения, отношение родителей и общественности к тем или иным новшествам,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044">
        <w:rPr>
          <w:rFonts w:ascii="Times New Roman" w:hAnsi="Times New Roman" w:cs="Times New Roman"/>
          <w:sz w:val="28"/>
          <w:szCs w:val="28"/>
        </w:rPr>
        <w:t>оценку деятельности образовательного учреждения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0044">
        <w:rPr>
          <w:rFonts w:ascii="Times New Roman" w:hAnsi="Times New Roman" w:cs="Times New Roman"/>
          <w:sz w:val="28"/>
          <w:szCs w:val="28"/>
        </w:rPr>
        <w:t>образовательной системы.</w:t>
      </w:r>
    </w:p>
    <w:p w:rsidR="00A60DE7" w:rsidRPr="00A60DE7" w:rsidRDefault="00A60DE7" w:rsidP="00A60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DE7">
        <w:rPr>
          <w:rFonts w:ascii="Times New Roman" w:hAnsi="Times New Roman" w:cs="Times New Roman"/>
          <w:sz w:val="28"/>
          <w:szCs w:val="28"/>
        </w:rPr>
        <w:t xml:space="preserve">Весьма разноплановы и многофункциональны педагогические исследования. Это исследования </w:t>
      </w:r>
      <w:proofErr w:type="spellStart"/>
      <w:r w:rsidRPr="00A60DE7">
        <w:rPr>
          <w:rFonts w:ascii="Times New Roman" w:hAnsi="Times New Roman" w:cs="Times New Roman"/>
          <w:sz w:val="28"/>
          <w:szCs w:val="28"/>
        </w:rPr>
        <w:t>историкопедагогического</w:t>
      </w:r>
      <w:proofErr w:type="spellEnd"/>
      <w:r w:rsidRPr="00A60DE7">
        <w:rPr>
          <w:rFonts w:ascii="Times New Roman" w:hAnsi="Times New Roman" w:cs="Times New Roman"/>
          <w:sz w:val="28"/>
          <w:szCs w:val="28"/>
        </w:rPr>
        <w:t xml:space="preserve">, философско-педагогического, </w:t>
      </w:r>
      <w:proofErr w:type="spellStart"/>
      <w:r w:rsidRPr="00A60DE7">
        <w:rPr>
          <w:rFonts w:ascii="Times New Roman" w:hAnsi="Times New Roman" w:cs="Times New Roman"/>
          <w:sz w:val="28"/>
          <w:szCs w:val="28"/>
        </w:rPr>
        <w:t>социальнопедагогического</w:t>
      </w:r>
      <w:proofErr w:type="spellEnd"/>
      <w:r w:rsidRPr="00A60DE7">
        <w:rPr>
          <w:rFonts w:ascii="Times New Roman" w:hAnsi="Times New Roman" w:cs="Times New Roman"/>
          <w:sz w:val="28"/>
          <w:szCs w:val="28"/>
        </w:rPr>
        <w:t>, психолого-педагогического, методического характера.</w:t>
      </w:r>
    </w:p>
    <w:p w:rsidR="00A60DE7" w:rsidRPr="00A60DE7" w:rsidRDefault="00A60DE7" w:rsidP="00A60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DE7">
        <w:rPr>
          <w:rFonts w:ascii="Times New Roman" w:hAnsi="Times New Roman" w:cs="Times New Roman"/>
          <w:sz w:val="28"/>
          <w:szCs w:val="28"/>
        </w:rPr>
        <w:t>Однако практически все прикладные исследования,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связанные с функционированием и развитием образовательного процесса и образовательных учреждений, носят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комплексный психолого-педагогический (нередко социально-психолого-педагогический, медико-педагогический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и т.д.) характер. В настоящее время, когда задачи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личности стали приоритетными, любое продуктивное исследование в образовательной области должно быть психолого-педагогическим, раскрывать и исследовать единство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внешних и внутренних факторов образования, педагогические условия и способы формирования мотивации, установок, ценностных ориентиров, творческого мышления, интуиции, убеждений личности, условия ее здорового психического и физического развития.</w:t>
      </w:r>
    </w:p>
    <w:p w:rsidR="00A60DE7" w:rsidRPr="00A60DE7" w:rsidRDefault="00A60DE7" w:rsidP="00A60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DE7">
        <w:rPr>
          <w:rFonts w:ascii="Times New Roman" w:hAnsi="Times New Roman" w:cs="Times New Roman"/>
          <w:sz w:val="28"/>
          <w:szCs w:val="28"/>
        </w:rPr>
        <w:lastRenderedPageBreak/>
        <w:t>При этом педагогическое исследование всегда сохраняет свою специфику: в нем идет речь о педагогическом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процессе, об обучении и воспитании, об организации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управлении процессом, в котором обязательно участвуют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педагог и воспитанник, функционируют и развиваются педагогические отношения, решаются педагогические задачи.</w:t>
      </w:r>
    </w:p>
    <w:p w:rsidR="003A0044" w:rsidRDefault="00A60DE7" w:rsidP="00A60D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DE7">
        <w:rPr>
          <w:rFonts w:ascii="Times New Roman" w:hAnsi="Times New Roman" w:cs="Times New Roman"/>
          <w:sz w:val="28"/>
          <w:szCs w:val="28"/>
        </w:rPr>
        <w:t>Кроме того, известные (стандартные) психологические подходы, методы и методики могут использоваться</w:t>
      </w:r>
      <w:r w:rsidRPr="00A60DE7"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для определения позиций, диагностики, интерпретации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результатов. Тогда вернее определять исследование как педагогическое с использованием психологических знаний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методов. Если же идет поиск личностно ориентированных,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индивидуализированных или работающих на психологию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DE7">
        <w:rPr>
          <w:rFonts w:ascii="Times New Roman" w:hAnsi="Times New Roman" w:cs="Times New Roman"/>
          <w:sz w:val="28"/>
          <w:szCs w:val="28"/>
        </w:rPr>
        <w:t>коллектива позиций и подходов, более точных психологических подходов или методов (например, способов определения творческого потенциала личности и степени ее реализации), то исследование действительно становится психолого-педагогическим.</w:t>
      </w:r>
    </w:p>
    <w:p w:rsidR="00952E74" w:rsidRPr="00952E74" w:rsidRDefault="00952E7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E74">
        <w:rPr>
          <w:rFonts w:ascii="Times New Roman" w:hAnsi="Times New Roman" w:cs="Times New Roman"/>
          <w:sz w:val="28"/>
          <w:szCs w:val="28"/>
        </w:rPr>
        <w:t>Педагогические исследования могут иметь теоретический и опытно-экспериментальный характер. По направленности педагогические исследования подразделяются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фундаментальные, прикладные и разработки.</w:t>
      </w:r>
    </w:p>
    <w:p w:rsidR="00952E74" w:rsidRPr="00952E74" w:rsidRDefault="00952E7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E74">
        <w:rPr>
          <w:rFonts w:ascii="Times New Roman" w:hAnsi="Times New Roman" w:cs="Times New Roman"/>
          <w:sz w:val="28"/>
          <w:szCs w:val="28"/>
        </w:rPr>
        <w:t>Фундаментальные исследования своим результатом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имеют обобщающие концепции, которые подводят итоги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теоретических и практических достижений педагогики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предлагают модели развития педагогических систем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прогностической основе.</w:t>
      </w:r>
    </w:p>
    <w:p w:rsidR="00952E74" w:rsidRPr="00952E74" w:rsidRDefault="00952E7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E74">
        <w:rPr>
          <w:rFonts w:ascii="Times New Roman" w:hAnsi="Times New Roman" w:cs="Times New Roman"/>
          <w:sz w:val="28"/>
          <w:szCs w:val="28"/>
        </w:rPr>
        <w:t>Прикладные исследования – это работы, направленные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на углубленное изучение отдельных сторон педагогического процесса, вскрытие закономерностей многосторонней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педагогической практики.</w:t>
      </w:r>
    </w:p>
    <w:p w:rsidR="00952E74" w:rsidRPr="00952E74" w:rsidRDefault="00952E7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E74">
        <w:rPr>
          <w:rFonts w:ascii="Times New Roman" w:hAnsi="Times New Roman" w:cs="Times New Roman"/>
          <w:sz w:val="28"/>
          <w:szCs w:val="28"/>
        </w:rPr>
        <w:t>Разработки направлены на обоснование конкретных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научно-практических рекомендаций, учитывающих уже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E74">
        <w:rPr>
          <w:rFonts w:ascii="Times New Roman" w:hAnsi="Times New Roman" w:cs="Times New Roman"/>
          <w:sz w:val="28"/>
          <w:szCs w:val="28"/>
        </w:rPr>
        <w:t>известные теоретические положения.</w:t>
      </w:r>
    </w:p>
    <w:p w:rsidR="00A60DE7" w:rsidRDefault="000333AC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Загвязинский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Атаханов</w:t>
      </w:r>
      <w:proofErr w:type="spellEnd"/>
      <w:r w:rsidR="00952E74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="00952E74" w:rsidRPr="00952E74">
        <w:rPr>
          <w:rFonts w:ascii="Times New Roman" w:hAnsi="Times New Roman" w:cs="Times New Roman"/>
          <w:sz w:val="28"/>
          <w:szCs w:val="28"/>
        </w:rPr>
        <w:t xml:space="preserve"> выделили положения, составляющие ядро современных психолого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952E74" w:rsidRPr="00952E74">
        <w:rPr>
          <w:rFonts w:ascii="Times New Roman" w:hAnsi="Times New Roman" w:cs="Times New Roman"/>
          <w:sz w:val="28"/>
          <w:szCs w:val="28"/>
        </w:rPr>
        <w:t>педагогических концепций: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b/>
          <w:sz w:val="28"/>
          <w:szCs w:val="28"/>
        </w:rPr>
        <w:t>1. Социальная обусловленность</w:t>
      </w:r>
      <w:r w:rsidRPr="005F5904">
        <w:rPr>
          <w:rFonts w:ascii="Times New Roman" w:hAnsi="Times New Roman" w:cs="Times New Roman"/>
          <w:sz w:val="28"/>
          <w:szCs w:val="28"/>
        </w:rPr>
        <w:t xml:space="preserve"> и непрерывное обновление целей, содержания и методов воспитания и образования в соответствии с требованиями общества. Это предполагает подготовку личности к вхождению в современное общество, учет и реализацию меняющегося, как официально оформленного в директивных документах, так и неофициального, более близкого к подлинным запросам человека и человеческих общностей социального заказа, создание условий для достойного развития и существования каждого человека. 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b/>
          <w:sz w:val="28"/>
          <w:szCs w:val="28"/>
        </w:rPr>
        <w:t>2. Целостность воспитательного процесса</w:t>
      </w:r>
      <w:r w:rsidRPr="005F5904">
        <w:rPr>
          <w:rFonts w:ascii="Times New Roman" w:hAnsi="Times New Roman" w:cs="Times New Roman"/>
          <w:sz w:val="28"/>
          <w:szCs w:val="28"/>
        </w:rPr>
        <w:t xml:space="preserve">, формирующего личность человека как в официально структурированной, так и в неофициальной, специально не организованной, открытой среде. В этой среде наиболее </w:t>
      </w:r>
      <w:r w:rsidRPr="005F5904">
        <w:rPr>
          <w:rFonts w:ascii="Times New Roman" w:hAnsi="Times New Roman" w:cs="Times New Roman"/>
          <w:sz w:val="28"/>
          <w:szCs w:val="28"/>
        </w:rPr>
        <w:lastRenderedPageBreak/>
        <w:t xml:space="preserve">значимыми являются влияние семьи и непосредственного социального окружения, поэтому возникает необходимость выявления и использования его педагогического потенциала. 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b/>
          <w:sz w:val="28"/>
          <w:szCs w:val="28"/>
        </w:rPr>
        <w:t>3. Единство, перспективность и преемственность целей</w:t>
      </w:r>
      <w:r w:rsidRPr="005F5904">
        <w:rPr>
          <w:rFonts w:ascii="Times New Roman" w:hAnsi="Times New Roman" w:cs="Times New Roman"/>
          <w:sz w:val="28"/>
          <w:szCs w:val="28"/>
        </w:rPr>
        <w:t>, содержания и методов воспитания и образования, обеспечивающих единое образовательное пространство и целостность образовательной системы. Большую роль в достижении единства образования играют единые стандарты образования и образовательные цензы, устанавливаемые и контролируемые государством.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sz w:val="28"/>
          <w:szCs w:val="28"/>
        </w:rPr>
        <w:t xml:space="preserve"> </w:t>
      </w:r>
      <w:r w:rsidRPr="005F5904">
        <w:rPr>
          <w:rFonts w:ascii="Times New Roman" w:hAnsi="Times New Roman" w:cs="Times New Roman"/>
          <w:b/>
          <w:sz w:val="28"/>
          <w:szCs w:val="28"/>
        </w:rPr>
        <w:t>4. Педагогическая многомерность</w:t>
      </w:r>
      <w:r w:rsidRPr="005F5904">
        <w:rPr>
          <w:rFonts w:ascii="Times New Roman" w:hAnsi="Times New Roman" w:cs="Times New Roman"/>
          <w:sz w:val="28"/>
          <w:szCs w:val="28"/>
        </w:rPr>
        <w:t>, отражение всех наиболее важных сторон педагогического процесса: всякие одномерные оценки в педагогической теории и практике неприемлемы и ущербны. Педагогика в значительной степени – наука о достижении меры, о путях гармонизации противопо</w:t>
      </w:r>
      <w:r>
        <w:rPr>
          <w:rFonts w:ascii="Times New Roman" w:hAnsi="Times New Roman" w:cs="Times New Roman"/>
          <w:sz w:val="28"/>
          <w:szCs w:val="28"/>
        </w:rPr>
        <w:t>ложных сил и тенденций педагоги</w:t>
      </w:r>
      <w:r w:rsidRPr="005F5904">
        <w:rPr>
          <w:rFonts w:ascii="Times New Roman" w:hAnsi="Times New Roman" w:cs="Times New Roman"/>
          <w:sz w:val="28"/>
          <w:szCs w:val="28"/>
        </w:rPr>
        <w:t>ческого процесса: централизации и децентрализации, личного и общественного, управления и самоуправления, исполнительства и инициативы, алгоритмических действий и творчества, нормативности и свободы, устойчивости и динамизма личности.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b/>
          <w:sz w:val="28"/>
          <w:szCs w:val="28"/>
        </w:rPr>
        <w:t xml:space="preserve"> 5. Единство социализации и индивидуализации</w:t>
      </w:r>
      <w:r w:rsidRPr="005F5904">
        <w:rPr>
          <w:rFonts w:ascii="Times New Roman" w:hAnsi="Times New Roman" w:cs="Times New Roman"/>
          <w:sz w:val="28"/>
          <w:szCs w:val="28"/>
        </w:rPr>
        <w:t xml:space="preserve">, обязательного учета индивидуальной ориентации воспитания и его социальной сущности как несомненных приоритетов </w:t>
      </w:r>
      <w:proofErr w:type="gramStart"/>
      <w:r w:rsidRPr="005F5904">
        <w:rPr>
          <w:rFonts w:ascii="Times New Roman" w:hAnsi="Times New Roman" w:cs="Times New Roman"/>
          <w:sz w:val="28"/>
          <w:szCs w:val="28"/>
        </w:rPr>
        <w:t>демократического общества</w:t>
      </w:r>
      <w:proofErr w:type="gramEnd"/>
      <w:r w:rsidRPr="005F5904">
        <w:rPr>
          <w:rFonts w:ascii="Times New Roman" w:hAnsi="Times New Roman" w:cs="Times New Roman"/>
          <w:sz w:val="28"/>
          <w:szCs w:val="28"/>
        </w:rPr>
        <w:t xml:space="preserve"> и его образовательно-воспитательной подсистемы. Степень удовлетворения потребностей, реализации возможностей человека, его права на самореализацию, самобытность, автономию, свободное развитие является основным критерием успеха в образовании и воспитании.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sz w:val="28"/>
          <w:szCs w:val="28"/>
        </w:rPr>
        <w:t xml:space="preserve"> </w:t>
      </w:r>
      <w:r w:rsidRPr="005F5904">
        <w:rPr>
          <w:rFonts w:ascii="Times New Roman" w:hAnsi="Times New Roman" w:cs="Times New Roman"/>
          <w:b/>
          <w:sz w:val="28"/>
          <w:szCs w:val="28"/>
        </w:rPr>
        <w:t>6. Вариативность и свобода выбора путей</w:t>
      </w:r>
      <w:r w:rsidRPr="005F5904">
        <w:rPr>
          <w:rFonts w:ascii="Times New Roman" w:hAnsi="Times New Roman" w:cs="Times New Roman"/>
          <w:sz w:val="28"/>
          <w:szCs w:val="28"/>
        </w:rPr>
        <w:t xml:space="preserve">, способов и форм осуществления стратегических образовательных </w:t>
      </w:r>
      <w:proofErr w:type="gramStart"/>
      <w:r w:rsidRPr="005F5904">
        <w:rPr>
          <w:rFonts w:ascii="Times New Roman" w:hAnsi="Times New Roman" w:cs="Times New Roman"/>
          <w:sz w:val="28"/>
          <w:szCs w:val="28"/>
        </w:rPr>
        <w:t>идей</w:t>
      </w:r>
      <w:proofErr w:type="gramEnd"/>
      <w:r w:rsidRPr="005F5904">
        <w:rPr>
          <w:rFonts w:ascii="Times New Roman" w:hAnsi="Times New Roman" w:cs="Times New Roman"/>
          <w:sz w:val="28"/>
          <w:szCs w:val="28"/>
        </w:rPr>
        <w:t xml:space="preserve"> как для педагога, так и для воспитанников. Конечно, и вариативность, и свобода выбора реально в той или иной мере ограничены социальными нормами, обязательным объемом образования, минимально допустимыми стандартами его качества, реальными возможностями общества. 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5F5904">
        <w:rPr>
          <w:rFonts w:ascii="Times New Roman" w:hAnsi="Times New Roman" w:cs="Times New Roman"/>
          <w:b/>
          <w:sz w:val="28"/>
          <w:szCs w:val="28"/>
        </w:rPr>
        <w:t>Деятельностный</w:t>
      </w:r>
      <w:proofErr w:type="spellEnd"/>
      <w:r w:rsidRPr="005F5904">
        <w:rPr>
          <w:rFonts w:ascii="Times New Roman" w:hAnsi="Times New Roman" w:cs="Times New Roman"/>
          <w:b/>
          <w:sz w:val="28"/>
          <w:szCs w:val="28"/>
        </w:rPr>
        <w:t xml:space="preserve"> подход</w:t>
      </w:r>
      <w:r w:rsidRPr="005F5904">
        <w:rPr>
          <w:rFonts w:ascii="Times New Roman" w:hAnsi="Times New Roman" w:cs="Times New Roman"/>
          <w:sz w:val="28"/>
          <w:szCs w:val="28"/>
        </w:rPr>
        <w:t>, который заключается в признании того, что развитие личности происходит в процессе ее взаимодействия с общественной средой, а также обучения и воспитания как путей присвоения общественно-выработанных способов выполнения действия и их воспроизводства, т.е. в созидательной деятельности самих учащихся. Реализация развивающих функций обучения и воспитания обусловлена характером познавательных и практиче</w:t>
      </w:r>
      <w:r>
        <w:rPr>
          <w:rFonts w:ascii="Times New Roman" w:hAnsi="Times New Roman" w:cs="Times New Roman"/>
          <w:sz w:val="28"/>
          <w:szCs w:val="28"/>
        </w:rPr>
        <w:t>ских задач, решаемых в этом про</w:t>
      </w:r>
      <w:r w:rsidRPr="005F5904">
        <w:rPr>
          <w:rFonts w:ascii="Times New Roman" w:hAnsi="Times New Roman" w:cs="Times New Roman"/>
          <w:sz w:val="28"/>
          <w:szCs w:val="28"/>
        </w:rPr>
        <w:t>цессе, а также особенностями педагогического управления этим процессом (в том числе способом подачи информац</w:t>
      </w:r>
      <w:proofErr w:type="gramStart"/>
      <w:r w:rsidRPr="005F5904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5F5904">
        <w:rPr>
          <w:rFonts w:ascii="Times New Roman" w:hAnsi="Times New Roman" w:cs="Times New Roman"/>
          <w:sz w:val="28"/>
          <w:szCs w:val="28"/>
        </w:rPr>
        <w:t xml:space="preserve"> структурированием – последовательностью предъявления целостных по смыслу блоков и образцов действий, рефлексивного осмысления и оценки результативности). При этом важно, чтобы деятельность обучающихся осуществлялась в форме </w:t>
      </w:r>
      <w:proofErr w:type="gramStart"/>
      <w:r w:rsidRPr="005F5904">
        <w:rPr>
          <w:rFonts w:ascii="Times New Roman" w:hAnsi="Times New Roman" w:cs="Times New Roman"/>
          <w:sz w:val="28"/>
          <w:szCs w:val="28"/>
        </w:rPr>
        <w:t>сотрудничества</w:t>
      </w:r>
      <w:proofErr w:type="gramEnd"/>
      <w:r w:rsidRPr="005F5904">
        <w:rPr>
          <w:rFonts w:ascii="Times New Roman" w:hAnsi="Times New Roman" w:cs="Times New Roman"/>
          <w:sz w:val="28"/>
          <w:szCs w:val="28"/>
        </w:rPr>
        <w:t xml:space="preserve"> как с педагогом, так и со сверстниками, способствовала реализации возможностей каждого, </w:t>
      </w:r>
      <w:r w:rsidRPr="005F5904">
        <w:rPr>
          <w:rFonts w:ascii="Times New Roman" w:hAnsi="Times New Roman" w:cs="Times New Roman"/>
          <w:sz w:val="28"/>
          <w:szCs w:val="28"/>
        </w:rPr>
        <w:lastRenderedPageBreak/>
        <w:t xml:space="preserve">находилась в «зоне ближнего развития» ученика, в которой ученик имеет базу для дальнейшего продвижения и развития, отзывчив к педагогической помощи и поддержке. </w:t>
      </w:r>
    </w:p>
    <w:p w:rsidR="005F5904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sz w:val="28"/>
          <w:szCs w:val="28"/>
        </w:rPr>
        <w:t>8</w:t>
      </w:r>
      <w:r w:rsidRPr="005F5904">
        <w:rPr>
          <w:rFonts w:ascii="Times New Roman" w:hAnsi="Times New Roman" w:cs="Times New Roman"/>
          <w:b/>
          <w:sz w:val="28"/>
          <w:szCs w:val="28"/>
        </w:rPr>
        <w:t>. Формирующая роль отношений в нравственно-эмоциональном</w:t>
      </w:r>
      <w:r w:rsidRPr="005F5904">
        <w:rPr>
          <w:rFonts w:ascii="Times New Roman" w:hAnsi="Times New Roman" w:cs="Times New Roman"/>
          <w:sz w:val="28"/>
          <w:szCs w:val="28"/>
        </w:rPr>
        <w:t xml:space="preserve"> развитии личности. Эмоциональная окрашенность, содержательность, новизна многообразных отношений к предмету деятельности, нравственным ценностям, другим людям, самому себе (самосознание, самооценка, характер и уровень притязаний) – все эти атрибуты отношений присваиваются человеком и становятся личностными качествами формирующегося человека. Социальная микросреда (</w:t>
      </w:r>
      <w:proofErr w:type="spellStart"/>
      <w:r w:rsidRPr="005F5904">
        <w:rPr>
          <w:rFonts w:ascii="Times New Roman" w:hAnsi="Times New Roman" w:cs="Times New Roman"/>
          <w:sz w:val="28"/>
          <w:szCs w:val="28"/>
        </w:rPr>
        <w:t>микрогруппа</w:t>
      </w:r>
      <w:proofErr w:type="spellEnd"/>
      <w:r w:rsidRPr="005F5904">
        <w:rPr>
          <w:rFonts w:ascii="Times New Roman" w:hAnsi="Times New Roman" w:cs="Times New Roman"/>
          <w:sz w:val="28"/>
          <w:szCs w:val="28"/>
        </w:rPr>
        <w:t xml:space="preserve">, коллектив) служит в этом плане средством, фактором создания и функционирования формирующих личность отношений. </w:t>
      </w:r>
    </w:p>
    <w:p w:rsidR="0085133A" w:rsidRDefault="005F5904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904">
        <w:rPr>
          <w:rFonts w:ascii="Times New Roman" w:hAnsi="Times New Roman" w:cs="Times New Roman"/>
          <w:b/>
          <w:sz w:val="28"/>
          <w:szCs w:val="28"/>
        </w:rPr>
        <w:t>9. Комплексность и целостность</w:t>
      </w:r>
      <w:r w:rsidRPr="005F5904">
        <w:rPr>
          <w:rFonts w:ascii="Times New Roman" w:hAnsi="Times New Roman" w:cs="Times New Roman"/>
          <w:sz w:val="28"/>
          <w:szCs w:val="28"/>
        </w:rPr>
        <w:t xml:space="preserve"> функционирования образовательно-воспитательных структур обусловлены многогранностью педагогических задач, внутренней взаимосвязью сфер личности и ограниченностью времени на обучение и воспитание. Отсюда возникает необходимость решения в процессе одной деятельности целого «веера» образовательных и воспитательных задач</w:t>
      </w:r>
      <w:r w:rsidR="0085133A" w:rsidRPr="0085133A">
        <w:t xml:space="preserve"> </w:t>
      </w:r>
      <w:r w:rsidR="0085133A" w:rsidRPr="0085133A">
        <w:rPr>
          <w:rFonts w:ascii="Times New Roman" w:hAnsi="Times New Roman" w:cs="Times New Roman"/>
          <w:sz w:val="28"/>
          <w:szCs w:val="28"/>
        </w:rPr>
        <w:t xml:space="preserve">(Ю.К. </w:t>
      </w:r>
      <w:proofErr w:type="spellStart"/>
      <w:r w:rsidR="0085133A" w:rsidRPr="0085133A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="0085133A" w:rsidRPr="0085133A">
        <w:rPr>
          <w:rFonts w:ascii="Times New Roman" w:hAnsi="Times New Roman" w:cs="Times New Roman"/>
          <w:sz w:val="28"/>
          <w:szCs w:val="28"/>
        </w:rPr>
        <w:t xml:space="preserve">), интеграции в этих целях воспитательных возможностей семьи, школы и микросоциума (например, общинных и муниципальных органов самоуправления, юношеских и детских объединений, клубов, секций, учреждений культуры, спорта, правопорядка и т.д.). </w:t>
      </w:r>
    </w:p>
    <w:p w:rsidR="000333AC" w:rsidRDefault="0085133A" w:rsidP="00952E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33A">
        <w:rPr>
          <w:rFonts w:ascii="Times New Roman" w:hAnsi="Times New Roman" w:cs="Times New Roman"/>
          <w:b/>
          <w:sz w:val="28"/>
          <w:szCs w:val="28"/>
        </w:rPr>
        <w:t>10. Единство оптимизационного и творческого подходов</w:t>
      </w:r>
      <w:r w:rsidRPr="0085133A">
        <w:rPr>
          <w:rFonts w:ascii="Times New Roman" w:hAnsi="Times New Roman" w:cs="Times New Roman"/>
          <w:sz w:val="28"/>
          <w:szCs w:val="28"/>
        </w:rPr>
        <w:t xml:space="preserve"> к содержанию и организации педагогического процесса. Оптимизационный подход предусматривает выработку и использование алгоритмов для выбора наиболее экономных и эффективных способов деятельности, творческий подход — выход за рамки алгоритмов, правил, инструкций, постоянный поиск с использованием гипотез, нестандартных идей и замыслов, мысленного предвосхищения желаемого результата. Творческие идеи и замыслы, будучи воплощены в жизнь, отработаны, достигают стадии алгоритмизированной технологии, что дает возможность их широкого использования.</w:t>
      </w:r>
    </w:p>
    <w:p w:rsidR="00DB609D" w:rsidRPr="00DB609D" w:rsidRDefault="00DB609D" w:rsidP="00DB609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044" w:rsidRDefault="00DB609D" w:rsidP="00DB60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09D">
        <w:rPr>
          <w:rFonts w:ascii="Times New Roman" w:hAnsi="Times New Roman" w:cs="Times New Roman"/>
          <w:b/>
          <w:sz w:val="28"/>
          <w:szCs w:val="28"/>
        </w:rPr>
        <w:t>1.2. Принципы психолого-педагогического исследования</w:t>
      </w:r>
    </w:p>
    <w:p w:rsidR="00DB609D" w:rsidRDefault="00DB609D" w:rsidP="00DB6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09D">
        <w:rPr>
          <w:rFonts w:ascii="Times New Roman" w:hAnsi="Times New Roman" w:cs="Times New Roman"/>
          <w:sz w:val="28"/>
          <w:szCs w:val="28"/>
        </w:rPr>
        <w:t xml:space="preserve">Рассмотрим общенаучные принципы психолого-педагогических исследований. </w:t>
      </w:r>
    </w:p>
    <w:p w:rsidR="00DB609D" w:rsidRDefault="00DB609D" w:rsidP="00DB6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09D">
        <w:rPr>
          <w:rFonts w:ascii="Times New Roman" w:hAnsi="Times New Roman" w:cs="Times New Roman"/>
          <w:b/>
          <w:sz w:val="28"/>
          <w:szCs w:val="28"/>
        </w:rPr>
        <w:t>1. Принцип объективности.</w:t>
      </w:r>
      <w:r w:rsidRPr="00DB609D">
        <w:rPr>
          <w:rFonts w:ascii="Times New Roman" w:hAnsi="Times New Roman" w:cs="Times New Roman"/>
          <w:sz w:val="28"/>
          <w:szCs w:val="28"/>
        </w:rPr>
        <w:t xml:space="preserve"> Он выражается во всестороннем учете порождающих то или иное явление факторов, условий, в которых оно развивается, адекватности исследовательских подходов и средств, позволяющих получить истинные знания об объекте, предполагает исключение субъективизма, односторонности и предвзятости в подборе и оценке фактов. Принцип объективности, однако, не исключает субъективности, включенности в процесс исследования человека-исследователя с его творческой индивидуальностью, определенно </w:t>
      </w:r>
      <w:r w:rsidRPr="00DB609D">
        <w:rPr>
          <w:rFonts w:ascii="Times New Roman" w:hAnsi="Times New Roman" w:cs="Times New Roman"/>
          <w:sz w:val="28"/>
          <w:szCs w:val="28"/>
        </w:rPr>
        <w:lastRenderedPageBreak/>
        <w:t>ориентированным внутренним миром. Принцип объективности диктует требование доказательности, обоснованности исходных посылок, логики исследования и его выводов. В связи с этим особое значение имеют установление и учет всех относящихся к изучаемым</w:t>
      </w:r>
      <w:r w:rsidRPr="00DB609D">
        <w:t xml:space="preserve"> </w:t>
      </w:r>
      <w:r w:rsidRPr="00DB609D">
        <w:rPr>
          <w:rFonts w:ascii="Times New Roman" w:hAnsi="Times New Roman" w:cs="Times New Roman"/>
          <w:sz w:val="28"/>
          <w:szCs w:val="28"/>
        </w:rPr>
        <w:t xml:space="preserve">явлениям фактов и их правильное истолкование. Достоверность фактов есть необходимое, хотя еще недостаточное условие достоверности выводов. Требование доказательности предполагает также альтернативный характер научного поиска. В общем смысле это требование выделить и оценить все возможные варианты решения, выявить все точки зрения на исследуемый вопрос. Обычно в конкретном исследовании предварительный анализ позволяет выделить наиболее значимые для данных условий решения. </w:t>
      </w:r>
      <w:proofErr w:type="gramStart"/>
      <w:r w:rsidRPr="00DB609D">
        <w:rPr>
          <w:rFonts w:ascii="Times New Roman" w:hAnsi="Times New Roman" w:cs="Times New Roman"/>
          <w:sz w:val="28"/>
          <w:szCs w:val="28"/>
        </w:rPr>
        <w:t>Условие альтернативности научного поиска реализуется, если при анализе взглядов или путей решения проблемы приводятся не только совпадающие с принятой позицией или близкие точки зрения, но и несовпадающие, противоположные, если проверяются не только напрашивающиеся, но и скрытые, неочевидные способы решения.</w:t>
      </w:r>
      <w:proofErr w:type="gramEnd"/>
      <w:r w:rsidRPr="00DB609D">
        <w:rPr>
          <w:rFonts w:ascii="Times New Roman" w:hAnsi="Times New Roman" w:cs="Times New Roman"/>
          <w:sz w:val="28"/>
          <w:szCs w:val="28"/>
        </w:rPr>
        <w:t xml:space="preserve"> Часто альтернативность выражается в выявлении и рассмотрении возможных вопросов, возникающих при решении той или иной проблемы. </w:t>
      </w:r>
    </w:p>
    <w:p w:rsidR="00DB609D" w:rsidRDefault="00DB609D" w:rsidP="00DB6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09D">
        <w:rPr>
          <w:rFonts w:ascii="Times New Roman" w:hAnsi="Times New Roman" w:cs="Times New Roman"/>
          <w:b/>
          <w:sz w:val="28"/>
          <w:szCs w:val="28"/>
        </w:rPr>
        <w:t>2. Принцип сущностного анализа.</w:t>
      </w:r>
      <w:r w:rsidRPr="00DB609D">
        <w:rPr>
          <w:rFonts w:ascii="Times New Roman" w:hAnsi="Times New Roman" w:cs="Times New Roman"/>
          <w:sz w:val="28"/>
          <w:szCs w:val="28"/>
        </w:rPr>
        <w:t xml:space="preserve"> Соблюдение этого принципа связано с соотнесением в изучаемых явлениях общего, особенного и единичного, проникновением в их внутреннюю структуру, раскрытием законов их существования и функционирования, условий и факторов их развития, возможностей целенаправленного их изменения. Этот принцип предполагает движение исследовательской мысли от описания к объяснению, а от него – к прогнозированию развития педагогических явлений и процессов. Будучи очень сложным, многофакторным и непрерывно изменяющимся, педагогический процесс глубоко динамичен по своей пр</w:t>
      </w:r>
      <w:r>
        <w:rPr>
          <w:rFonts w:ascii="Times New Roman" w:hAnsi="Times New Roman" w:cs="Times New Roman"/>
          <w:sz w:val="28"/>
          <w:szCs w:val="28"/>
        </w:rPr>
        <w:t>ироде. Поэтому важным требовани</w:t>
      </w:r>
      <w:r w:rsidRPr="00DB609D">
        <w:rPr>
          <w:rFonts w:ascii="Times New Roman" w:hAnsi="Times New Roman" w:cs="Times New Roman"/>
          <w:sz w:val="28"/>
          <w:szCs w:val="28"/>
        </w:rPr>
        <w:t xml:space="preserve">ем является необходимость учета непрерывного изменения, развития исследуемых элементов и педагогической системы в целом. Функции многих элементов в процессе развития существенно меняются, а отдельные из них переходят в свою противоположность. Например, творческие задания, повторенные на том же уровне сложности, превращаются в репродуктивные, детальные инструкции, регламентирующие выполнение поручений, из средства развития умения очень быстро могут превратиться в препятствие, сковывающее развитие более высоких уровней самостоятельности и инициативы. Эффективное педагогическое средство уже на следующем, ближайшем этапе может, таким образом, оказаться не только малоэффективным, но и вредным. Многообразие влияний и воздействий различных факторов на психолого-педагогические процессы требует выделения основных факторов, которые определяют результаты процесса, установления иерархии, взаимосвязи основных и второстепенных факторов в изучаемом явлении. Так, например, психологические и педагогические исследования показали, что микросреда, сфера личностного общения и особенно взаимовлияние сверстников в процессе неформального общения оказывают определяющее влияние на </w:t>
      </w:r>
      <w:r w:rsidRPr="00DB609D">
        <w:rPr>
          <w:rFonts w:ascii="Times New Roman" w:hAnsi="Times New Roman" w:cs="Times New Roman"/>
          <w:sz w:val="28"/>
          <w:szCs w:val="28"/>
        </w:rPr>
        <w:lastRenderedPageBreak/>
        <w:t>подростков, и это привело к изменению укоренившихся представлений о возможностях школы и целесообразных сочетаний прямых и косвенных воздействий на формирование личности школьника. Чтобы перейти от уровня изучения явлений к уровню познания сущности, исследование должно соответствовать требованию раскрытия противоречивости изучаемого предмета, его количественной и ка</w:t>
      </w:r>
      <w:r>
        <w:rPr>
          <w:rFonts w:ascii="Times New Roman" w:hAnsi="Times New Roman" w:cs="Times New Roman"/>
          <w:sz w:val="28"/>
          <w:szCs w:val="28"/>
        </w:rPr>
        <w:t>чественной определенности, взаи</w:t>
      </w:r>
      <w:r w:rsidRPr="00DB609D">
        <w:rPr>
          <w:rFonts w:ascii="Times New Roman" w:hAnsi="Times New Roman" w:cs="Times New Roman"/>
          <w:sz w:val="28"/>
          <w:szCs w:val="28"/>
        </w:rPr>
        <w:t xml:space="preserve">мосвязи и </w:t>
      </w:r>
      <w:proofErr w:type="spellStart"/>
      <w:r w:rsidRPr="00DB609D">
        <w:rPr>
          <w:rFonts w:ascii="Times New Roman" w:hAnsi="Times New Roman" w:cs="Times New Roman"/>
          <w:sz w:val="28"/>
          <w:szCs w:val="28"/>
        </w:rPr>
        <w:t>взаимопереходов</w:t>
      </w:r>
      <w:proofErr w:type="spellEnd"/>
      <w:r w:rsidRPr="00DB609D">
        <w:rPr>
          <w:rFonts w:ascii="Times New Roman" w:hAnsi="Times New Roman" w:cs="Times New Roman"/>
          <w:sz w:val="28"/>
          <w:szCs w:val="28"/>
        </w:rPr>
        <w:t xml:space="preserve"> количественных и качественных изменений, движения к более высоким стадиям развития с сохранением всего положительного. К примеру, становление и развитие социальной педагогики как отрасли педагогической науки в нашей стране связано с преодолением противоречий, сложившихся между процессом саморазвития личности и традиционным воспитанием, нацеленным на единые стандарты ее формирования. </w:t>
      </w:r>
    </w:p>
    <w:p w:rsidR="00DB609D" w:rsidRPr="00DB609D" w:rsidRDefault="00DB609D" w:rsidP="00DB6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09D">
        <w:rPr>
          <w:rFonts w:ascii="Times New Roman" w:hAnsi="Times New Roman" w:cs="Times New Roman"/>
          <w:b/>
          <w:sz w:val="28"/>
          <w:szCs w:val="28"/>
        </w:rPr>
        <w:t>3. Генетический принцип.</w:t>
      </w:r>
      <w:r w:rsidRPr="00DB609D">
        <w:rPr>
          <w:rFonts w:ascii="Times New Roman" w:hAnsi="Times New Roman" w:cs="Times New Roman"/>
          <w:sz w:val="28"/>
          <w:szCs w:val="28"/>
        </w:rPr>
        <w:t xml:space="preserve"> Сущностью его является рассмотрение изучаемого факта или явления на основе анализа условий его происхождения, последующего развития, выявления моментов смены одного уровня функционирования другим (качественно иным). 4. Принцип единства логического и исторического. Он требует в каждом исследовании сочетать изучение истории объекта (генетический аспект) и теории (структуры, функций, связей объекта в его современном состоянии), а также перспектив его развития. Исторический анализ возможен только с позиций определенной научной концепции, на основе представлений о структуре и функциях тех или иных элементов и отношений, а теоретический анализ несостоятелен без изучения генезиса (происхождения, становления) объекта. Поэтому различие между историко</w:t>
      </w:r>
      <w:r w:rsidR="00D55506">
        <w:rPr>
          <w:rFonts w:ascii="Times New Roman" w:hAnsi="Times New Roman" w:cs="Times New Roman"/>
          <w:sz w:val="28"/>
          <w:szCs w:val="28"/>
        </w:rPr>
        <w:t>-</w:t>
      </w:r>
      <w:r w:rsidRPr="00DB609D">
        <w:rPr>
          <w:rFonts w:ascii="Times New Roman" w:hAnsi="Times New Roman" w:cs="Times New Roman"/>
          <w:sz w:val="28"/>
          <w:szCs w:val="28"/>
        </w:rPr>
        <w:t>педагогическим и теоретико-педагогическим исследованием – лишь в акценте на тот или иной аспект единого исследовательского подхода. Из рассматриваемого принципа вытекает требование преемственности, учета накопленного опыта, традиций, научных достижений прошлого.</w:t>
      </w:r>
    </w:p>
    <w:p w:rsidR="00C70D82" w:rsidRPr="00D55506" w:rsidRDefault="00D55506" w:rsidP="00D55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5506">
        <w:rPr>
          <w:rFonts w:ascii="Times New Roman" w:hAnsi="Times New Roman" w:cs="Times New Roman"/>
          <w:b/>
          <w:sz w:val="28"/>
          <w:szCs w:val="28"/>
        </w:rPr>
        <w:t>5. Принцип концептуального единства исследования.</w:t>
      </w:r>
      <w:r w:rsidRPr="00D55506">
        <w:rPr>
          <w:rFonts w:ascii="Times New Roman" w:hAnsi="Times New Roman" w:cs="Times New Roman"/>
          <w:sz w:val="28"/>
          <w:szCs w:val="28"/>
        </w:rPr>
        <w:t xml:space="preserve"> Если исследователь не защищает, не проводит последовательно определенной концепции, вырабатывая ее сам или присоединяясь к одной из существующих, ему не удается осуществить единство и логическую непротиворечивость подходов и оценок, он неизбежно соскальзывает на позиции эклектики. Принцип концептуальности внутренне противоречив, он представляет единство </w:t>
      </w:r>
      <w:proofErr w:type="gramStart"/>
      <w:r w:rsidRPr="00D55506">
        <w:rPr>
          <w:rFonts w:ascii="Times New Roman" w:hAnsi="Times New Roman" w:cs="Times New Roman"/>
          <w:sz w:val="28"/>
          <w:szCs w:val="28"/>
        </w:rPr>
        <w:t>определенного</w:t>
      </w:r>
      <w:proofErr w:type="gramEnd"/>
      <w:r w:rsidRPr="00D55506">
        <w:rPr>
          <w:rFonts w:ascii="Times New Roman" w:hAnsi="Times New Roman" w:cs="Times New Roman"/>
          <w:sz w:val="28"/>
          <w:szCs w:val="28"/>
        </w:rPr>
        <w:t>, принятого как верное, и неопределенного, изменчивого. Это и отличает его от предвзятости. Принятые исходные положения проверяются, развиваются, корректируются в ходе поиска, а в случае необходимости и отбрасываются (происходит смена или модернизация концепции).</w:t>
      </w:r>
    </w:p>
    <w:p w:rsidR="003A0044" w:rsidRDefault="00DD7D03" w:rsidP="00DD7D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D03">
        <w:rPr>
          <w:rFonts w:ascii="Times New Roman" w:hAnsi="Times New Roman" w:cs="Times New Roman"/>
          <w:b/>
          <w:sz w:val="28"/>
          <w:szCs w:val="28"/>
        </w:rPr>
        <w:t>1.3. Логика организации психолого-педагогического исследования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 xml:space="preserve">Работа над научным исследованием включает несколько взаимосвязанных этапов: подготовительный этап, этап планирования </w:t>
      </w:r>
      <w:r w:rsidRPr="00DD7D03">
        <w:rPr>
          <w:rFonts w:ascii="Times New Roman" w:hAnsi="Times New Roman" w:cs="Times New Roman"/>
          <w:sz w:val="28"/>
          <w:szCs w:val="28"/>
        </w:rPr>
        <w:lastRenderedPageBreak/>
        <w:t>исследовательских действий, этап сбора эмпирических данных, этап анализа эмпирических данных и этап фо</w:t>
      </w:r>
      <w:r>
        <w:rPr>
          <w:rFonts w:ascii="Times New Roman" w:hAnsi="Times New Roman" w:cs="Times New Roman"/>
          <w:sz w:val="28"/>
          <w:szCs w:val="28"/>
        </w:rPr>
        <w:t>рмулировки выводов и заключений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7D03" w:rsidRPr="00DD7D03" w:rsidRDefault="00DD7D03" w:rsidP="00DD7D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D03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>Подготовительный этап исследования включает в себя определение темы, проблемы исследования, его объекта, предмета, целей и задач. Любое изыскание начинается с определения проблемы и формулировки темы исследования. Процесс определения проблемы и формулировки темы – труднейшая фаза любой исследовательской работы. При выборе темы исследования магистрант должен опираться на свои интересы, представления о себе, о своих силах, способностях и возможностях. Последовательно отвечая на следующие вопросы, магистрант сможет выявить область исследования, которая ему более интересна, и, в конечном итоге, выбрать тему своей работы.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 xml:space="preserve"> 1. В какой области педагогический науки у меня наибольший интерес (теория воспитания, управление образовательными системами, история педагогики, методика воспитательного процесса и др.)? 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 xml:space="preserve">2. Какую область воспитания я смогу лучше исследовать: работу общественности, семьи, педагогов в школе, воспитанников и др.? 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 xml:space="preserve">3. Что меня интересует больше всего в воспитательном процессе: воспитание, перевоспитание или связи между ними? 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 xml:space="preserve">4. Что я смогу лучше изучить и понять: деятельность и поведение учителей или реакцию на воспитание учащихся? 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>5. Какой возраст подлежит исследованию: младший (1–4 классы), младший подростковый (5–6 классы), старший подростковый (7–9 класс</w:t>
      </w:r>
      <w:r>
        <w:rPr>
          <w:rFonts w:ascii="Times New Roman" w:hAnsi="Times New Roman" w:cs="Times New Roman"/>
          <w:sz w:val="28"/>
          <w:szCs w:val="28"/>
        </w:rPr>
        <w:t>ы), старшеклассники (10–11 клас</w:t>
      </w:r>
      <w:r w:rsidRPr="00DD7D03">
        <w:rPr>
          <w:rFonts w:ascii="Times New Roman" w:hAnsi="Times New Roman" w:cs="Times New Roman"/>
          <w:sz w:val="28"/>
          <w:szCs w:val="28"/>
        </w:rPr>
        <w:t xml:space="preserve">сы), или будет исследоваться переходный возраст от одной возрастной группы к другой, или, может быть подлежат исследованию тенденции развития того или иного качества в различные возрастные периоды? 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 xml:space="preserve">6. Какие задачи в данной проблеме я смогу реально решить? </w:t>
      </w:r>
    </w:p>
    <w:p w:rsidR="00DD7D03" w:rsidRDefault="00DD7D0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7D03">
        <w:rPr>
          <w:rFonts w:ascii="Times New Roman" w:hAnsi="Times New Roman" w:cs="Times New Roman"/>
          <w:sz w:val="28"/>
          <w:szCs w:val="28"/>
        </w:rPr>
        <w:t>7. Какая воспитательная и дидактическая проблема в данной области воспитания, в данном возрасте, в данное время кажется мне наиболее важной с точки зрения личного опыта? Чтобы теперь четко сформулировать тему изыскания, которая отражает интересующую область исследования, магистранту необходимо правильно и научно обоснованно выделить проблему исследования. В сущности, тема должна содержать проблему.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b/>
          <w:sz w:val="28"/>
          <w:szCs w:val="28"/>
        </w:rPr>
        <w:t>Проблема в исследовании</w:t>
      </w:r>
      <w:r w:rsidRPr="0095401E">
        <w:rPr>
          <w:rFonts w:ascii="Times New Roman" w:hAnsi="Times New Roman" w:cs="Times New Roman"/>
          <w:sz w:val="28"/>
          <w:szCs w:val="28"/>
        </w:rPr>
        <w:t xml:space="preserve"> – это знание о существовании такой области действительности, сущность и свойства которой нам не известны, но есть настоятельная потребность в их познании. Это те «белые пятна», которые выявлены при анализе степени изученности темы в процессе знакомства с литературой и результатами предыдущих исследований. Сущность проблемы – противоречие между научными фактами и их теоретическим осмыслением, между знанием о потребностях людей в каких-</w:t>
      </w:r>
      <w:r w:rsidRPr="0095401E">
        <w:rPr>
          <w:rFonts w:ascii="Times New Roman" w:hAnsi="Times New Roman" w:cs="Times New Roman"/>
          <w:sz w:val="28"/>
          <w:szCs w:val="28"/>
        </w:rPr>
        <w:lastRenderedPageBreak/>
        <w:t>то результативных практических или теоретических действиях и незнанием путей, средств, методов, способов реализации этих необходимых действий. Источником проблемы обычно являются узкие места, затруднения, конфликты и т.д., рождающиеся в практике. Возникает потребность в их преодолении, отражающаяся в</w:t>
      </w:r>
      <w:r w:rsidRPr="0095401E">
        <w:t xml:space="preserve"> </w:t>
      </w:r>
      <w:r w:rsidRPr="0095401E">
        <w:rPr>
          <w:rFonts w:ascii="Times New Roman" w:hAnsi="Times New Roman" w:cs="Times New Roman"/>
          <w:sz w:val="28"/>
          <w:szCs w:val="28"/>
        </w:rPr>
        <w:t xml:space="preserve">постановке практической задачи. Чтобы сформулировать научную проблему, необходимо установить: 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sz w:val="28"/>
          <w:szCs w:val="28"/>
        </w:rPr>
        <w:t>– какие актуальные задачи стоят в области педагогики на данном этапе развития общества (выделение актуальной области исследования);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sz w:val="28"/>
          <w:szCs w:val="28"/>
        </w:rPr>
        <w:t xml:space="preserve"> – какие вопросы, связанные с той или иной актуальной задачей, представлены в эффективном педагогическом опыте и в какой мере отражены и разработаны в педагогической науке и практике (установление степени разработанности проблемы в теории и практике педагогики);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sz w:val="28"/>
          <w:szCs w:val="28"/>
        </w:rPr>
        <w:t xml:space="preserve"> – какие теоретические и практические задачи </w:t>
      </w:r>
      <w:proofErr w:type="gramStart"/>
      <w:r w:rsidRPr="0095401E">
        <w:rPr>
          <w:rFonts w:ascii="Times New Roman" w:hAnsi="Times New Roman" w:cs="Times New Roman"/>
          <w:sz w:val="28"/>
          <w:szCs w:val="28"/>
        </w:rPr>
        <w:t>остались еще не решены</w:t>
      </w:r>
      <w:proofErr w:type="gramEnd"/>
      <w:r w:rsidRPr="0095401E">
        <w:rPr>
          <w:rFonts w:ascii="Times New Roman" w:hAnsi="Times New Roman" w:cs="Times New Roman"/>
          <w:sz w:val="28"/>
          <w:szCs w:val="28"/>
        </w:rPr>
        <w:t xml:space="preserve"> (выявление нерешенных аспектов проблемы); 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sz w:val="28"/>
          <w:szCs w:val="28"/>
        </w:rPr>
        <w:t xml:space="preserve">– какие научные знания необходимы, чтобы решить задачу. </w:t>
      </w:r>
    </w:p>
    <w:p w:rsidR="00DD7D03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sz w:val="28"/>
          <w:szCs w:val="28"/>
        </w:rPr>
        <w:t>Заключенное в проблеме противоречие должно прямо или косвенно найти отражение в теме, формулировка которой фиксирует этап уточнения и локализации проблемы. Когда направление научного поиска уже определено и согласовано с преподавателем, можно конкретизировать тему исследования в процессе анализа литературных источников и эффективного педагогического опыта. Нередко при организации педагогического исследования формулируется не научная проблема, которую нужно решить, а область практической воспитательной деятельности. Например, «Совершенствование нравственного воспитания школьников». Такая глобальная постановка темы исследования не может четко определить собственно научной его проблематики.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95401E">
        <w:rPr>
          <w:rFonts w:ascii="Times New Roman" w:hAnsi="Times New Roman" w:cs="Times New Roman"/>
          <w:sz w:val="28"/>
          <w:szCs w:val="28"/>
        </w:rPr>
        <w:t xml:space="preserve"> – это та часть действительности, которую предстоит изучить. Объектом педагогического исследования всегда выступают педагогические явления и процессы (учебно-воспитательный, учебно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5401E">
        <w:rPr>
          <w:rFonts w:ascii="Times New Roman" w:hAnsi="Times New Roman" w:cs="Times New Roman"/>
          <w:sz w:val="28"/>
          <w:szCs w:val="28"/>
        </w:rPr>
        <w:t>организационный или управленческий процесс в любом образовательном учреждении). Каждое педагогическое явление представляет собой сложную систему, в которой объект воспитания постоянно взаимодействует с субъектом воспитания. При определении объекта исследования необходимо сужение его границ, т.е. четкое определение времени и пространства, в рамках которых можно реально проводить исследование. Например, объект исследования – не вся система профессионального образования, а последипломный период непрерывного профессионального образования педагога.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 w:rsidRPr="0095401E">
        <w:rPr>
          <w:rFonts w:ascii="Times New Roman" w:hAnsi="Times New Roman" w:cs="Times New Roman"/>
          <w:sz w:val="28"/>
          <w:szCs w:val="28"/>
        </w:rPr>
        <w:t xml:space="preserve"> – это та сторона (аспект) объекта, которая будет непосредственно исследоваться, его область, в которой ищут закономерности. Здесь требуется обоснование актуальности выбора именно данного предмета исследования, которое складывается из ответа на следующие три вопроса: «Чем вызвана потребность в исследовании именно этого аспекта?», «Есть ли реальные возможности для его исследования?», </w:t>
      </w:r>
      <w:r w:rsidRPr="0095401E">
        <w:rPr>
          <w:rFonts w:ascii="Times New Roman" w:hAnsi="Times New Roman" w:cs="Times New Roman"/>
          <w:sz w:val="28"/>
          <w:szCs w:val="28"/>
        </w:rPr>
        <w:lastRenderedPageBreak/>
        <w:t xml:space="preserve">«Какие негативные последствия могут произойти, если не получить нового знания о нем?» </w:t>
      </w:r>
    </w:p>
    <w:p w:rsidR="0095401E" w:rsidRDefault="0095401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401E">
        <w:rPr>
          <w:rFonts w:ascii="Times New Roman" w:hAnsi="Times New Roman" w:cs="Times New Roman"/>
          <w:sz w:val="28"/>
          <w:szCs w:val="28"/>
        </w:rPr>
        <w:t xml:space="preserve">Итак, предмет – это часть объекта, причем самая важная в данном исследовании. </w:t>
      </w:r>
      <w:proofErr w:type="gramStart"/>
      <w:r w:rsidRPr="0095401E">
        <w:rPr>
          <w:rFonts w:ascii="Times New Roman" w:hAnsi="Times New Roman" w:cs="Times New Roman"/>
          <w:sz w:val="28"/>
          <w:szCs w:val="28"/>
        </w:rPr>
        <w:t>Предметом педагогического исследования могут быть прогнозирование, совершенствование и развитие учебно-воспитательного процесса в образовательных учреждениях; содержание образования; диагностика учебно-воспитательного процесса; пути, условия, факторы совершенствования обучения и воспитания и др. Следует помнить, что объект исследования должен быть назван не безгранично широко, а таким образом, чтобы это был именно непосредственно следующий за самим предметом исследования круг объективной реальности.</w:t>
      </w:r>
      <w:proofErr w:type="gramEnd"/>
      <w:r w:rsidRPr="0095401E">
        <w:rPr>
          <w:rFonts w:ascii="Times New Roman" w:hAnsi="Times New Roman" w:cs="Times New Roman"/>
          <w:sz w:val="28"/>
          <w:szCs w:val="28"/>
        </w:rPr>
        <w:t xml:space="preserve"> Этот круг должен включать в себя в качестве важнейшего элемента – предмет. Например, когда исследуются формы обучения, то в качестве объекта исследования выступает именно процесс обучения, составной частью которого и являются формы обучения.</w:t>
      </w:r>
    </w:p>
    <w:p w:rsidR="0095401E" w:rsidRDefault="003438A8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8A8">
        <w:rPr>
          <w:rFonts w:ascii="Times New Roman" w:hAnsi="Times New Roman" w:cs="Times New Roman"/>
          <w:sz w:val="28"/>
          <w:szCs w:val="28"/>
        </w:rPr>
        <w:t>В качестве предмета исследования может выступать: – формирование качества, его взаимодействие с другими качествами; – характеристика процесса, явлений; – выявление сущности, условий предпосылок; – воспитание детей определенного возраста в определенной сфере и т.д. В таблице 1 представлены некоторые формулировки темы, объекта и предмета исследования.</w:t>
      </w:r>
    </w:p>
    <w:p w:rsidR="003438A8" w:rsidRDefault="003438A8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38A8" w:rsidRDefault="003438A8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EACFDF" wp14:editId="1A3B9ACA">
            <wp:extent cx="4524375" cy="3381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338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8A8" w:rsidRDefault="003438A8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D66BBD7" wp14:editId="6941243C">
            <wp:extent cx="4381500" cy="405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23F9" w:rsidRDefault="00B823F9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3F9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Pr="00B823F9">
        <w:rPr>
          <w:rFonts w:ascii="Times New Roman" w:hAnsi="Times New Roman" w:cs="Times New Roman"/>
          <w:sz w:val="28"/>
          <w:szCs w:val="28"/>
        </w:rPr>
        <w:t xml:space="preserve"> отражает то знание об объекте, которое предполагает получить ученый. К примеру, определив в качестве объекта исследования игровую деятельность в системе обучения подростков, а в качестве предмета – процесс стимулирования у них осознанности выбора жизненной позиции, исследователь может задаться целью обосновать возможности дидактической игры как средства стимулирования у подростка осознанного выбора жизненной позиции (целью может ста</w:t>
      </w:r>
      <w:r>
        <w:rPr>
          <w:rFonts w:ascii="Times New Roman" w:hAnsi="Times New Roman" w:cs="Times New Roman"/>
          <w:sz w:val="28"/>
          <w:szCs w:val="28"/>
        </w:rPr>
        <w:t xml:space="preserve">ть обоснование принципов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органи</w:t>
      </w:r>
      <w:proofErr w:type="spellEnd"/>
      <w:r w:rsidRPr="00B823F9">
        <w:t xml:space="preserve"> </w:t>
      </w:r>
      <w:proofErr w:type="spellStart"/>
      <w:r w:rsidRPr="00B823F9">
        <w:rPr>
          <w:rFonts w:ascii="Times New Roman" w:hAnsi="Times New Roman" w:cs="Times New Roman"/>
          <w:sz w:val="28"/>
          <w:szCs w:val="28"/>
        </w:rPr>
        <w:t>зации</w:t>
      </w:r>
      <w:proofErr w:type="spellEnd"/>
      <w:proofErr w:type="gramEnd"/>
      <w:r w:rsidRPr="00B823F9">
        <w:rPr>
          <w:rFonts w:ascii="Times New Roman" w:hAnsi="Times New Roman" w:cs="Times New Roman"/>
          <w:sz w:val="28"/>
          <w:szCs w:val="28"/>
        </w:rPr>
        <w:t xml:space="preserve"> дидактической игры, разработка соответствующих технологий игровой деятельности и т.д.). Задачи исследования в своей совокупности конкретизируют цель и могут формулироваться в одном из двух вариантов: как последовательность шагов или как составляющие в достижении цели. В первом случае переход к решению каждой следующей задачи предполагается только при выполнении предыдущей, результаты которой и становятся основанием для дальнейшей работы. Во втором случае задачи исследования решаются параллельно, а объединение их результатов приводит к достижению цели. </w:t>
      </w:r>
      <w:proofErr w:type="gramStart"/>
      <w:r w:rsidRPr="00B823F9">
        <w:rPr>
          <w:rFonts w:ascii="Times New Roman" w:hAnsi="Times New Roman" w:cs="Times New Roman"/>
          <w:sz w:val="28"/>
          <w:szCs w:val="28"/>
        </w:rPr>
        <w:t>Формулировка задачи должна намечать получение конкретного результата (начинаться со слов «выявить», «обосновать», «установить» и т.п.), а не проектировать предстоящие действия («проанализировать», «провести», «изучить» и т.д.).</w:t>
      </w:r>
      <w:proofErr w:type="gramEnd"/>
      <w:r w:rsidRPr="00B823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3F9">
        <w:rPr>
          <w:rFonts w:ascii="Times New Roman" w:hAnsi="Times New Roman" w:cs="Times New Roman"/>
          <w:sz w:val="28"/>
          <w:szCs w:val="28"/>
        </w:rPr>
        <w:t>Среди значительного количества задач, подлежащих решению, очень важно выделить основные.</w:t>
      </w:r>
      <w:proofErr w:type="gramEnd"/>
      <w:r w:rsidRPr="00B823F9">
        <w:rPr>
          <w:rFonts w:ascii="Times New Roman" w:hAnsi="Times New Roman" w:cs="Times New Roman"/>
          <w:sz w:val="28"/>
          <w:szCs w:val="28"/>
        </w:rPr>
        <w:t xml:space="preserve"> Их рекомендуется выделить не более 5–6.</w:t>
      </w:r>
    </w:p>
    <w:p w:rsidR="00B823F9" w:rsidRDefault="00B823F9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3F9">
        <w:rPr>
          <w:rFonts w:ascii="Times New Roman" w:hAnsi="Times New Roman" w:cs="Times New Roman"/>
          <w:sz w:val="28"/>
          <w:szCs w:val="28"/>
        </w:rPr>
        <w:t xml:space="preserve">Однако обязательно должны быть выделены три группы задач. </w:t>
      </w:r>
    </w:p>
    <w:p w:rsidR="00B823F9" w:rsidRDefault="00B823F9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3F9">
        <w:rPr>
          <w:rFonts w:ascii="Times New Roman" w:hAnsi="Times New Roman" w:cs="Times New Roman"/>
          <w:i/>
          <w:sz w:val="28"/>
          <w:szCs w:val="28"/>
        </w:rPr>
        <w:t>Первая из основных групп задач – историко-диагностическая</w:t>
      </w:r>
      <w:r w:rsidRPr="00B823F9">
        <w:rPr>
          <w:rFonts w:ascii="Times New Roman" w:hAnsi="Times New Roman" w:cs="Times New Roman"/>
          <w:sz w:val="28"/>
          <w:szCs w:val="28"/>
        </w:rPr>
        <w:t xml:space="preserve"> – связана с изучением истории и современного состояния проблемы, определением или </w:t>
      </w:r>
      <w:r w:rsidRPr="00B823F9">
        <w:rPr>
          <w:rFonts w:ascii="Times New Roman" w:hAnsi="Times New Roman" w:cs="Times New Roman"/>
          <w:sz w:val="28"/>
          <w:szCs w:val="28"/>
        </w:rPr>
        <w:lastRenderedPageBreak/>
        <w:t xml:space="preserve">уточнением понятий, общенаучных и психолого-педагогических оснований исследования; </w:t>
      </w:r>
    </w:p>
    <w:p w:rsidR="00B823F9" w:rsidRDefault="00B823F9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3F9">
        <w:rPr>
          <w:rFonts w:ascii="Times New Roman" w:hAnsi="Times New Roman" w:cs="Times New Roman"/>
          <w:i/>
          <w:sz w:val="28"/>
          <w:szCs w:val="28"/>
        </w:rPr>
        <w:t>вторая – теоретико-моделирующая</w:t>
      </w:r>
      <w:r w:rsidRPr="00B823F9">
        <w:rPr>
          <w:rFonts w:ascii="Times New Roman" w:hAnsi="Times New Roman" w:cs="Times New Roman"/>
          <w:sz w:val="28"/>
          <w:szCs w:val="28"/>
        </w:rPr>
        <w:t xml:space="preserve"> – с раскрытием структуры, сущности изучаемого, факторов его преобразования, модели структуры и функций изучаемого и способов его преобразования; </w:t>
      </w:r>
    </w:p>
    <w:p w:rsidR="003438A8" w:rsidRDefault="00B823F9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3F9">
        <w:rPr>
          <w:rFonts w:ascii="Times New Roman" w:hAnsi="Times New Roman" w:cs="Times New Roman"/>
          <w:i/>
          <w:sz w:val="28"/>
          <w:szCs w:val="28"/>
        </w:rPr>
        <w:t>третья – практически преобразовательная</w:t>
      </w:r>
      <w:r w:rsidRPr="00B823F9">
        <w:rPr>
          <w:rFonts w:ascii="Times New Roman" w:hAnsi="Times New Roman" w:cs="Times New Roman"/>
          <w:sz w:val="28"/>
          <w:szCs w:val="28"/>
        </w:rPr>
        <w:t xml:space="preserve"> – с разработкой и использованием методов, приемов, средств рациональ</w:t>
      </w:r>
      <w:r>
        <w:rPr>
          <w:rFonts w:ascii="Times New Roman" w:hAnsi="Times New Roman" w:cs="Times New Roman"/>
          <w:sz w:val="28"/>
          <w:szCs w:val="28"/>
        </w:rPr>
        <w:t>ной организации педаго</w:t>
      </w:r>
      <w:r w:rsidRPr="00B823F9">
        <w:rPr>
          <w:rFonts w:ascii="Times New Roman" w:hAnsi="Times New Roman" w:cs="Times New Roman"/>
          <w:sz w:val="28"/>
          <w:szCs w:val="28"/>
        </w:rPr>
        <w:t xml:space="preserve">гического процесса, его предполагаемого преобразования и с разработкой практических рекомендаций. Остальные, более частные задачи, относят чаще всего в качестве подзадач </w:t>
      </w:r>
      <w:proofErr w:type="gramStart"/>
      <w:r w:rsidRPr="00B823F9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823F9">
        <w:rPr>
          <w:rFonts w:ascii="Times New Roman" w:hAnsi="Times New Roman" w:cs="Times New Roman"/>
          <w:sz w:val="28"/>
          <w:szCs w:val="28"/>
        </w:rPr>
        <w:t xml:space="preserve"> основным.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sz w:val="28"/>
          <w:szCs w:val="28"/>
        </w:rPr>
        <w:t>Нужно заметить, что единого стандарта в формулировке задач нет. Однако наиболее часто встречается следующая последовательность постановки задач исследования: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sz w:val="28"/>
          <w:szCs w:val="28"/>
        </w:rPr>
        <w:t xml:space="preserve"> – выявление сущности, природы, структуры функционирования и развития изучаемого объекта;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sz w:val="28"/>
          <w:szCs w:val="28"/>
        </w:rPr>
        <w:t xml:space="preserve"> – обоснование необходимой системы мер эффективного функционирования и развития объекта, раскрытие общих способов преобразования объекта, построение его модели;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sz w:val="28"/>
          <w:szCs w:val="28"/>
        </w:rPr>
        <w:t xml:space="preserve"> – экспериментальная проверка предложенной системы мер эффективного функционирования и развития объекта; </w:t>
      </w:r>
    </w:p>
    <w:p w:rsidR="00B823F9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sz w:val="28"/>
          <w:szCs w:val="28"/>
        </w:rPr>
        <w:t>– разработка конкретных методик педагогического действия, научно-практических рекомендаций.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sz w:val="28"/>
          <w:szCs w:val="28"/>
        </w:rPr>
        <w:t xml:space="preserve">Важное место в научно-исследовательской работе принадлежит гипотезе. 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A70043">
        <w:rPr>
          <w:rFonts w:ascii="Times New Roman" w:hAnsi="Times New Roman" w:cs="Times New Roman"/>
          <w:sz w:val="28"/>
          <w:szCs w:val="28"/>
        </w:rPr>
        <w:t xml:space="preserve"> – это научно обоснованное предположение. В гипотезе необходимо показать то, что не очевидно в объекте и предмете исследования, что предполагается обнаружить и проверить в ходе работы. Гипотезы появляются на грани между наблюдениями реальных событий и системой объяснения этих событий в понятиях имеющейся теории. Если имеющиеся знания не позволяют объяснить данные наблюдений, то возникают новые предположения – гипотезы, с помощью которых эти данные пытаются объяснить. Гипотеза должна быть принципиально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0043">
        <w:rPr>
          <w:rFonts w:ascii="Times New Roman" w:hAnsi="Times New Roman" w:cs="Times New Roman"/>
          <w:sz w:val="28"/>
          <w:szCs w:val="28"/>
        </w:rPr>
        <w:t xml:space="preserve">проверяемой доступными диагностическими средствами, простой для понимания и логического объяснения. 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i/>
          <w:sz w:val="28"/>
          <w:szCs w:val="28"/>
        </w:rPr>
        <w:t>Исследовательская гипотеза</w:t>
      </w:r>
      <w:r w:rsidRPr="00A70043">
        <w:rPr>
          <w:rFonts w:ascii="Times New Roman" w:hAnsi="Times New Roman" w:cs="Times New Roman"/>
          <w:sz w:val="28"/>
          <w:szCs w:val="28"/>
        </w:rPr>
        <w:t xml:space="preserve"> – это научно обоснованное предположение о структуре исследуемого объекта, о характере и сущности связей между его составляющими, о механизме их функционирования и развития. Гипотеза является своеобразным прогнозом ожидаемого решения исследовательских задач. В результате проверки она либо опровергается, либо подтверждается. Гипотезу необходимо конкретизировать так, чтобы она требовала экспериментального и теоретического доказательства ввиду новизны, необычности, противоречия с существующими знаниями. Гипотеза должна вытекать из предварительного анализа теории и практики образования, опираться на определенные аргументы, а не предлагаться в виде личного мнения. Следует различать понятия: «научная гипотеза» как форма </w:t>
      </w:r>
      <w:r w:rsidRPr="00A70043">
        <w:rPr>
          <w:rFonts w:ascii="Times New Roman" w:hAnsi="Times New Roman" w:cs="Times New Roman"/>
          <w:sz w:val="28"/>
          <w:szCs w:val="28"/>
        </w:rPr>
        <w:lastRenderedPageBreak/>
        <w:t xml:space="preserve">научного освоения действительности и «рабочая гипотеза» как инструмент, с помощью которой добывается новое знание в каждом конкретном исследовании. </w:t>
      </w:r>
    </w:p>
    <w:p w:rsidR="00A70043" w:rsidRDefault="00A70043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043">
        <w:rPr>
          <w:rFonts w:ascii="Times New Roman" w:hAnsi="Times New Roman" w:cs="Times New Roman"/>
          <w:i/>
          <w:sz w:val="28"/>
          <w:szCs w:val="28"/>
        </w:rPr>
        <w:t>Рабочая гипотеза</w:t>
      </w:r>
      <w:r w:rsidRPr="00A70043">
        <w:rPr>
          <w:rFonts w:ascii="Times New Roman" w:hAnsi="Times New Roman" w:cs="Times New Roman"/>
          <w:sz w:val="28"/>
          <w:szCs w:val="28"/>
        </w:rPr>
        <w:t xml:space="preserve"> – это научно обоснованное предположение, но заведомо временное, выдвигаемое, прежде всего для придания исследованию организованного, целеустремленного характера и выполняющее главным образом роль своего рода орудия дальнейшего исследования. Рабочая гипотеза – главный методологический инструмент, организующий весь процесс исследования.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sz w:val="28"/>
          <w:szCs w:val="28"/>
        </w:rPr>
        <w:t xml:space="preserve">Удачная рабочая гипотеза является верным методологическим ориентиром в выборе методов сбора и анализа фактического материала на всех последующих этапах исследования. Рождение рабочей гипотезы – процесс очень сложный, и не всегда удается четко сформулировать ее в программе исследования. В таком случае пусть вначале появится примерная, недостаточно обоснованная, в полном смысле «рабочая» гипотеза, которой все-таки следует придерживаться в ходе исследования.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i/>
          <w:sz w:val="28"/>
          <w:szCs w:val="28"/>
        </w:rPr>
        <w:t>Научная гипотеза</w:t>
      </w:r>
      <w:r w:rsidRPr="007D640B">
        <w:rPr>
          <w:rFonts w:ascii="Times New Roman" w:hAnsi="Times New Roman" w:cs="Times New Roman"/>
          <w:sz w:val="28"/>
          <w:szCs w:val="28"/>
        </w:rPr>
        <w:t xml:space="preserve"> создается тогда, когда накоплен значительный фактический материал и появляется возможность выдвинуть «проект» решения проблемы.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sz w:val="28"/>
          <w:szCs w:val="28"/>
        </w:rPr>
        <w:t xml:space="preserve"> Гипотеза может быть описательной или объяснительной.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i/>
          <w:sz w:val="28"/>
          <w:szCs w:val="28"/>
        </w:rPr>
        <w:t>Описательная гипотеза</w:t>
      </w:r>
      <w:r w:rsidRPr="007D640B">
        <w:rPr>
          <w:rFonts w:ascii="Times New Roman" w:hAnsi="Times New Roman" w:cs="Times New Roman"/>
          <w:sz w:val="28"/>
          <w:szCs w:val="28"/>
        </w:rPr>
        <w:t xml:space="preserve"> – это предположение о существенных свойствах изучаемого объекта (классификационная), или о характере связей между элементами объекта (структурная), или о степени их взаимодействия (функциональная гипотеза). Чаще всего гипотеза формулируется в виде модели феномена, условий или деятельности и затем проверяется в диагностике.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sz w:val="28"/>
          <w:szCs w:val="28"/>
        </w:rPr>
        <w:t>Описательная гипотеза заключает предположение о связи между педагогическими воздействиями, содержанием, организационными формами и т.д. и результатами</w:t>
      </w:r>
      <w:r w:rsidRPr="007D640B">
        <w:t xml:space="preserve"> </w:t>
      </w:r>
      <w:r w:rsidRPr="007D640B">
        <w:rPr>
          <w:rFonts w:ascii="Times New Roman" w:hAnsi="Times New Roman" w:cs="Times New Roman"/>
          <w:sz w:val="28"/>
          <w:szCs w:val="28"/>
        </w:rPr>
        <w:t xml:space="preserve">обучения (воспитания), но не раскрывает механизма воздействий (описывает причины и возможные следствия изучаемых явлений, процессов). Обычно описательная гипотеза строится по следующей схеме: если сделать то-то и так-то, то можно ожидать, что получится такой-то результат.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sz w:val="28"/>
          <w:szCs w:val="28"/>
        </w:rPr>
        <w:t xml:space="preserve">Описательные гипотезы не обладают прогностической функцией, поскольку при других условиях результат (следствие) может и не повториться.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sz w:val="28"/>
          <w:szCs w:val="28"/>
        </w:rPr>
        <w:t xml:space="preserve">Пример описательной гипотезы: «Если разнообразить формы занятий и методы обучения и применять наиболее эффективные способы сочетания знаний и труда, средства наглядности и практических действий учащихся; в процессе исследования вычленять те формы и методы обучения и их сочетания, которые способствуют наибольшей активизации школьников, тогда научные знания последних будут глубокими и жизненными, прочными и действенными, а общий уровень политехнического образования, практической подготовки и активность значительно повысится».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i/>
          <w:sz w:val="28"/>
          <w:szCs w:val="28"/>
        </w:rPr>
        <w:lastRenderedPageBreak/>
        <w:t>Объяснительная гипотеза</w:t>
      </w:r>
      <w:r w:rsidRPr="007D640B">
        <w:rPr>
          <w:rFonts w:ascii="Times New Roman" w:hAnsi="Times New Roman" w:cs="Times New Roman"/>
          <w:sz w:val="28"/>
          <w:szCs w:val="28"/>
        </w:rPr>
        <w:t xml:space="preserve"> определяет причинно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7D640B">
        <w:rPr>
          <w:rFonts w:ascii="Times New Roman" w:hAnsi="Times New Roman" w:cs="Times New Roman"/>
          <w:sz w:val="28"/>
          <w:szCs w:val="28"/>
        </w:rPr>
        <w:t xml:space="preserve">следственные связи, выявляет причины, факты, которые были установлены в результате подтверждения описательных гипотез. Объяснительная гипотеза строится на предположении: что произойдет с изучаемым объектом при определенном воздействии на него? </w:t>
      </w:r>
    </w:p>
    <w:p w:rsidR="007D640B" w:rsidRDefault="007D640B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640B">
        <w:rPr>
          <w:rFonts w:ascii="Times New Roman" w:hAnsi="Times New Roman" w:cs="Times New Roman"/>
          <w:sz w:val="28"/>
          <w:szCs w:val="28"/>
        </w:rPr>
        <w:t>Пример объяснительной гипотезы: «Если в процессе обучения деловому общению на этапах усвоения стереотипного материала использовать компьютеры, то можно быстро и успешно обучать закономерностям построения соответствующих тесто</w:t>
      </w:r>
      <w:r>
        <w:rPr>
          <w:rFonts w:ascii="Times New Roman" w:hAnsi="Times New Roman" w:cs="Times New Roman"/>
          <w:sz w:val="28"/>
          <w:szCs w:val="28"/>
        </w:rPr>
        <w:t>в, подключить учащихся к овладе</w:t>
      </w:r>
      <w:r w:rsidRPr="007D640B">
        <w:rPr>
          <w:rFonts w:ascii="Times New Roman" w:hAnsi="Times New Roman" w:cs="Times New Roman"/>
          <w:sz w:val="28"/>
          <w:szCs w:val="28"/>
        </w:rPr>
        <w:t>нию творческими моментами речевой деятельности и тем самым обеспечить готовность к реальной коммуникации, повысить культуру речи школьников».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b/>
          <w:sz w:val="28"/>
          <w:szCs w:val="28"/>
        </w:rPr>
        <w:t>Сбор эмпирических данных.</w:t>
      </w:r>
      <w:r w:rsidRPr="00B00FCE">
        <w:rPr>
          <w:rFonts w:ascii="Times New Roman" w:hAnsi="Times New Roman" w:cs="Times New Roman"/>
          <w:sz w:val="28"/>
          <w:szCs w:val="28"/>
        </w:rPr>
        <w:t xml:space="preserve"> Эмпирическое исследование включает три этапа: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1) сбор эмпирических данных и их анализ,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2) формулирование выводов и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3) заключение.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На этапе сбора эмпирической информации, как правило, используют диагностические методики, протоколирование данных, коррекцию применяемых методов с целью получения наиболее полной и точной информации о предмете исследования, а также проводят первичную обработку данных, их классификацию и предварительную интерпретацию. Реализация на практике диагностических методов требует от исследователя профессионализма и гибкости, вариативности поведения, деятельности и отношений. В процессе исследования нередко привлекаются в качестве экспертов педагоги-практики. В этом случае проводится их знакомство с целями и задачами исследования, содержанием диагностических материалов, инструктаж или обучение, а также решается проблема мотивирования их добросовестных действий по сбору диагностической информации.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Необходимо определиться и в роли самих диагностируемых (детей, педагогов, студентов и т.д.): на каком этапе диагностика будет проводиться скрыто, когда с объявлением диагностических целей, а когда – с привлечением их самих в качестве экспертов.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b/>
          <w:sz w:val="28"/>
          <w:szCs w:val="28"/>
        </w:rPr>
        <w:t>Анализ эмпирических данных.</w:t>
      </w:r>
      <w:r w:rsidRPr="00B00FCE">
        <w:rPr>
          <w:rFonts w:ascii="Times New Roman" w:hAnsi="Times New Roman" w:cs="Times New Roman"/>
          <w:sz w:val="28"/>
          <w:szCs w:val="28"/>
        </w:rPr>
        <w:t xml:space="preserve"> Анализ эмпирических данных позволяет </w:t>
      </w:r>
      <w:r>
        <w:rPr>
          <w:rFonts w:ascii="Times New Roman" w:hAnsi="Times New Roman" w:cs="Times New Roman"/>
          <w:sz w:val="28"/>
          <w:szCs w:val="28"/>
        </w:rPr>
        <w:t>проникнуть глубже в сущность яв</w:t>
      </w:r>
      <w:r w:rsidRPr="00B00FCE">
        <w:rPr>
          <w:rFonts w:ascii="Times New Roman" w:hAnsi="Times New Roman" w:cs="Times New Roman"/>
          <w:sz w:val="28"/>
          <w:szCs w:val="28"/>
        </w:rPr>
        <w:t xml:space="preserve">лений и процессов. Для этого проводятся классификация, систематизация, количественная и качественная обработка результатов, синтез компонентов диагностируемого объекта, выработка и обоснование педагогического диагноза и заключения о состоянии диагностируемого объекта, прогноза его дальнейшего развития.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Основное назначение аналитического этапа – дать содержательную интерпретацию полученным результатам и выявленным закономерностям для последующей выработки обоснованных заключений и рекомендаций. Для этого данные группируются по сходству признаков, сравниваются с экспериментальной частью или начальными величинами, составляются сводные таблицы и используются другие средства визуализации данных, </w:t>
      </w:r>
      <w:r w:rsidRPr="00B00FCE">
        <w:rPr>
          <w:rFonts w:ascii="Times New Roman" w:hAnsi="Times New Roman" w:cs="Times New Roman"/>
          <w:sz w:val="28"/>
          <w:szCs w:val="28"/>
        </w:rPr>
        <w:lastRenderedPageBreak/>
        <w:t xml:space="preserve">сравниваются с их теоретической моделью и среднестатистическими показателями.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На основе синтеза компонентов объекта исследования вырабатывается новое его видение. 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 xml:space="preserve">Количественный и качественный анализ данных – это основной материал для теоретических выводов. Здесь важно не только то, какая информация </w:t>
      </w:r>
      <w:proofErr w:type="gramStart"/>
      <w:r w:rsidRPr="00B00FCE">
        <w:rPr>
          <w:rFonts w:ascii="Times New Roman" w:hAnsi="Times New Roman" w:cs="Times New Roman"/>
          <w:sz w:val="28"/>
          <w:szCs w:val="28"/>
        </w:rPr>
        <w:t>получена</w:t>
      </w:r>
      <w:proofErr w:type="gramEnd"/>
      <w:r w:rsidRPr="00B00FCE">
        <w:rPr>
          <w:rFonts w:ascii="Times New Roman" w:hAnsi="Times New Roman" w:cs="Times New Roman"/>
          <w:sz w:val="28"/>
          <w:szCs w:val="28"/>
        </w:rPr>
        <w:t xml:space="preserve"> и какие выводы на ее основе сделаны; главное – полученная информация должна превращать исследование из инструмента познания в инструмент совершенствования образовательной практики.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b/>
          <w:sz w:val="28"/>
          <w:szCs w:val="28"/>
        </w:rPr>
        <w:t>Формулирование выводов и заключения.</w:t>
      </w:r>
      <w:r w:rsidRPr="00B00FCE">
        <w:rPr>
          <w:rFonts w:ascii="Times New Roman" w:hAnsi="Times New Roman" w:cs="Times New Roman"/>
          <w:sz w:val="28"/>
          <w:szCs w:val="28"/>
        </w:rPr>
        <w:t xml:space="preserve"> Главное на этом этапе – выработка и формулировка обоснованного заключения о состоянии исследуемого объекта (явления) и причинах, вызывающих данное состояние; прогноз тенденций развития объекта исследования; разработка рекомендаций.</w:t>
      </w:r>
    </w:p>
    <w:p w:rsidR="00B00FCE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FCE">
        <w:rPr>
          <w:rFonts w:ascii="Times New Roman" w:hAnsi="Times New Roman" w:cs="Times New Roman"/>
          <w:sz w:val="28"/>
          <w:szCs w:val="28"/>
        </w:rPr>
        <w:t>На этом этапе оцениваются оптимальные условия протекания процесса, степень достоверности полученных выводов, перспективы дальнейших исследований. Важно также определить адресата выводов и рекомендаций. Полученные результаты могут быть полезны, к примеру, для дальнейших исследований смежных проблем или для совершенствования каких-либо аспектов практики образования. На эти вопросы исследователь должен дать однозначный ответ на заключительном этапе своего научного поиска.</w:t>
      </w:r>
    </w:p>
    <w:p w:rsidR="00B00FCE" w:rsidRPr="00DD7D03" w:rsidRDefault="00B00FCE" w:rsidP="00DD7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00FCE" w:rsidRPr="00DD7D03" w:rsidSect="00365208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50A" w:rsidRDefault="0092550A" w:rsidP="003A0044">
      <w:pPr>
        <w:spacing w:after="0" w:line="240" w:lineRule="auto"/>
      </w:pPr>
      <w:r>
        <w:separator/>
      </w:r>
    </w:p>
  </w:endnote>
  <w:endnote w:type="continuationSeparator" w:id="0">
    <w:p w:rsidR="0092550A" w:rsidRDefault="0092550A" w:rsidP="003A0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50A" w:rsidRDefault="0092550A" w:rsidP="003A0044">
      <w:pPr>
        <w:spacing w:after="0" w:line="240" w:lineRule="auto"/>
      </w:pPr>
      <w:r>
        <w:separator/>
      </w:r>
    </w:p>
  </w:footnote>
  <w:footnote w:type="continuationSeparator" w:id="0">
    <w:p w:rsidR="0092550A" w:rsidRDefault="0092550A" w:rsidP="003A0044">
      <w:pPr>
        <w:spacing w:after="0" w:line="240" w:lineRule="auto"/>
      </w:pPr>
      <w:r>
        <w:continuationSeparator/>
      </w:r>
    </w:p>
  </w:footnote>
  <w:footnote w:id="1">
    <w:p w:rsidR="003A0044" w:rsidRDefault="003A0044" w:rsidP="003A0044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Загвязинский</w:t>
      </w:r>
      <w:proofErr w:type="spellEnd"/>
      <w:r>
        <w:t xml:space="preserve">, В.И. Методология и методы </w:t>
      </w:r>
      <w:proofErr w:type="spellStart"/>
      <w:r>
        <w:t>психологопедагогического</w:t>
      </w:r>
      <w:proofErr w:type="spellEnd"/>
      <w:r>
        <w:t xml:space="preserve"> исследования: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</w:t>
      </w:r>
      <w:proofErr w:type="spellStart"/>
      <w:r>
        <w:t>высш</w:t>
      </w:r>
      <w:proofErr w:type="spellEnd"/>
      <w:r>
        <w:t>.</w:t>
      </w:r>
      <w:r>
        <w:t xml:space="preserve"> </w:t>
      </w:r>
      <w:r>
        <w:t xml:space="preserve">учеб. заведений / В.И. </w:t>
      </w:r>
      <w:proofErr w:type="spellStart"/>
      <w:r>
        <w:t>Загвязинский</w:t>
      </w:r>
      <w:proofErr w:type="spellEnd"/>
      <w:r>
        <w:t xml:space="preserve">, Р. </w:t>
      </w:r>
      <w:proofErr w:type="spellStart"/>
      <w:r>
        <w:t>Атаханов</w:t>
      </w:r>
      <w:proofErr w:type="spellEnd"/>
      <w:r>
        <w:t>. – 6-е изд.,</w:t>
      </w:r>
    </w:p>
    <w:p w:rsidR="003A0044" w:rsidRDefault="003A0044" w:rsidP="003A0044">
      <w:pPr>
        <w:pStyle w:val="a3"/>
      </w:pPr>
      <w:r>
        <w:t>стер. – М.: Издательский центр «Академия», 2010. – 208 с.</w:t>
      </w:r>
    </w:p>
  </w:footnote>
  <w:footnote w:id="2">
    <w:p w:rsidR="00952E74" w:rsidRDefault="00952E74" w:rsidP="00952E74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>
        <w:t>Загвязинский</w:t>
      </w:r>
      <w:proofErr w:type="spellEnd"/>
      <w:r>
        <w:t>, В.И. Методология и методы психолого</w:t>
      </w:r>
      <w:r>
        <w:t>-</w:t>
      </w:r>
      <w:r>
        <w:t>педагогического исследования: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студ. </w:t>
      </w:r>
      <w:proofErr w:type="spellStart"/>
      <w:r>
        <w:t>высш</w:t>
      </w:r>
      <w:proofErr w:type="spellEnd"/>
      <w:r>
        <w:t>.</w:t>
      </w:r>
      <w:r>
        <w:t xml:space="preserve"> </w:t>
      </w:r>
      <w:r>
        <w:t xml:space="preserve">учеб. заведений / В.И. </w:t>
      </w:r>
      <w:proofErr w:type="spellStart"/>
      <w:r>
        <w:t>Загвязинский</w:t>
      </w:r>
      <w:proofErr w:type="spellEnd"/>
      <w:r>
        <w:t xml:space="preserve">, Р. </w:t>
      </w:r>
      <w:proofErr w:type="spellStart"/>
      <w:r>
        <w:t>Атаханов</w:t>
      </w:r>
      <w:proofErr w:type="spellEnd"/>
      <w:r>
        <w:t>. – 6-е изд.,</w:t>
      </w:r>
      <w:r>
        <w:t xml:space="preserve"> </w:t>
      </w:r>
      <w:r>
        <w:t>стер. – М.: Издательский центр «Академия», 2010. – С. 39–41.</w:t>
      </w:r>
    </w:p>
  </w:footnote>
  <w:footnote w:id="3">
    <w:p w:rsidR="00DD7D03" w:rsidRDefault="00DD7D03">
      <w:pPr>
        <w:pStyle w:val="a3"/>
      </w:pPr>
      <w:r>
        <w:rPr>
          <w:rStyle w:val="a5"/>
        </w:rPr>
        <w:footnoteRef/>
      </w:r>
      <w:r>
        <w:t xml:space="preserve"> </w:t>
      </w:r>
      <w:proofErr w:type="spellStart"/>
      <w:r w:rsidRPr="00DD7D03">
        <w:t>Борытко</w:t>
      </w:r>
      <w:proofErr w:type="spellEnd"/>
      <w:r w:rsidRPr="00DD7D03">
        <w:t xml:space="preserve">, Н.М. Методология и методы </w:t>
      </w:r>
      <w:proofErr w:type="spellStart"/>
      <w:r w:rsidRPr="00DD7D03">
        <w:t>психологопедагогических</w:t>
      </w:r>
      <w:proofErr w:type="spellEnd"/>
      <w:r w:rsidRPr="00DD7D03">
        <w:t xml:space="preserve"> исследований: учеб. пособие для студ. </w:t>
      </w:r>
      <w:proofErr w:type="spellStart"/>
      <w:r w:rsidRPr="00DD7D03">
        <w:t>высш</w:t>
      </w:r>
      <w:proofErr w:type="spellEnd"/>
      <w:r w:rsidRPr="00DD7D03">
        <w:t xml:space="preserve">. учеб. заведений / Н.М. </w:t>
      </w:r>
      <w:proofErr w:type="spellStart"/>
      <w:r w:rsidRPr="00DD7D03">
        <w:t>Борытко</w:t>
      </w:r>
      <w:proofErr w:type="spellEnd"/>
      <w:r w:rsidRPr="00DD7D03">
        <w:t xml:space="preserve">, А.В. </w:t>
      </w:r>
      <w:proofErr w:type="spellStart"/>
      <w:r w:rsidRPr="00DD7D03">
        <w:t>Моложавенко</w:t>
      </w:r>
      <w:proofErr w:type="spellEnd"/>
      <w:r w:rsidRPr="00DD7D03">
        <w:t xml:space="preserve">, И.А. </w:t>
      </w:r>
      <w:proofErr w:type="spellStart"/>
      <w:r w:rsidRPr="00DD7D03">
        <w:t>Соловцова</w:t>
      </w:r>
      <w:proofErr w:type="spellEnd"/>
      <w:r w:rsidRPr="00DD7D03">
        <w:t xml:space="preserve">; под ред. Н.М. </w:t>
      </w:r>
      <w:proofErr w:type="spellStart"/>
      <w:r w:rsidRPr="00DD7D03">
        <w:t>Борытко</w:t>
      </w:r>
      <w:proofErr w:type="spellEnd"/>
      <w:r w:rsidRPr="00DD7D03">
        <w:t xml:space="preserve">. – 2-е </w:t>
      </w:r>
      <w:proofErr w:type="spellStart"/>
      <w:proofErr w:type="gramStart"/>
      <w:r w:rsidRPr="00DD7D03">
        <w:t>изд</w:t>
      </w:r>
      <w:proofErr w:type="spellEnd"/>
      <w:proofErr w:type="gramEnd"/>
      <w:r w:rsidRPr="00DD7D03">
        <w:t>, стер. – М.: Издательский центр «Академия», 2009. – С. 118–124.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044"/>
    <w:rsid w:val="000333AC"/>
    <w:rsid w:val="003438A8"/>
    <w:rsid w:val="00365208"/>
    <w:rsid w:val="003A0044"/>
    <w:rsid w:val="005F5904"/>
    <w:rsid w:val="007D640B"/>
    <w:rsid w:val="0085133A"/>
    <w:rsid w:val="009011DC"/>
    <w:rsid w:val="0092550A"/>
    <w:rsid w:val="00952E74"/>
    <w:rsid w:val="0095401E"/>
    <w:rsid w:val="00A60DE7"/>
    <w:rsid w:val="00A70043"/>
    <w:rsid w:val="00B00FCE"/>
    <w:rsid w:val="00B823F9"/>
    <w:rsid w:val="00C70D82"/>
    <w:rsid w:val="00D55506"/>
    <w:rsid w:val="00DB609D"/>
    <w:rsid w:val="00DD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A004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A004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A004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A004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A004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3A004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4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38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57F9A-1067-46D1-8F5A-C142FD604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4942</Words>
  <Characters>28174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Nata</cp:lastModifiedBy>
  <cp:revision>16</cp:revision>
  <dcterms:created xsi:type="dcterms:W3CDTF">2021-02-15T12:57:00Z</dcterms:created>
  <dcterms:modified xsi:type="dcterms:W3CDTF">2021-02-15T13:26:00Z</dcterms:modified>
</cp:coreProperties>
</file>